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ED" w:rsidRPr="00E40DED" w:rsidRDefault="00E40DED" w:rsidP="00E40DED">
      <w:pPr>
        <w:spacing w:line="276" w:lineRule="auto"/>
        <w:ind w:firstLine="567"/>
        <w:jc w:val="right"/>
        <w:rPr>
          <w:b/>
        </w:rPr>
      </w:pPr>
      <w:r w:rsidRPr="00E40DED">
        <w:rPr>
          <w:b/>
        </w:rPr>
        <w:t>Приложение 1</w:t>
      </w:r>
    </w:p>
    <w:p w:rsidR="00E40DED" w:rsidRPr="00E40DED" w:rsidRDefault="00E40DED" w:rsidP="00E40DED">
      <w:pPr>
        <w:spacing w:line="276" w:lineRule="auto"/>
        <w:ind w:firstLine="567"/>
        <w:jc w:val="right"/>
        <w:rPr>
          <w:b/>
        </w:rPr>
      </w:pPr>
    </w:p>
    <w:p w:rsidR="00E40DED" w:rsidRPr="00E40DED" w:rsidRDefault="00E40DED" w:rsidP="00E40DED">
      <w:pPr>
        <w:spacing w:line="276" w:lineRule="auto"/>
        <w:jc w:val="right"/>
        <w:rPr>
          <w:b/>
        </w:rPr>
      </w:pPr>
      <w:r w:rsidRPr="00E40DED">
        <w:rPr>
          <w:b/>
        </w:rPr>
        <w:t>к приказу от 1 августа 2018 г. №176</w:t>
      </w:r>
    </w:p>
    <w:p w:rsidR="00E40DED" w:rsidRPr="006828BC" w:rsidRDefault="00E40DED" w:rsidP="00E40DED">
      <w:pPr>
        <w:spacing w:line="276" w:lineRule="auto"/>
      </w:pPr>
    </w:p>
    <w:p w:rsidR="00E40DED" w:rsidRPr="00ED5180" w:rsidRDefault="00E40DED" w:rsidP="00E40DED">
      <w:pPr>
        <w:pStyle w:val="5"/>
        <w:spacing w:line="276" w:lineRule="auto"/>
        <w:ind w:right="-8"/>
        <w:rPr>
          <w:sz w:val="32"/>
          <w:szCs w:val="32"/>
          <w:lang w:val="ru-RU"/>
        </w:rPr>
      </w:pPr>
      <w:r w:rsidRPr="00ED5180">
        <w:rPr>
          <w:sz w:val="32"/>
          <w:szCs w:val="32"/>
          <w:lang w:val="ru-RU"/>
        </w:rPr>
        <w:t xml:space="preserve">ПОЛОЖЕНИЕ </w:t>
      </w:r>
    </w:p>
    <w:p w:rsidR="00E40DED" w:rsidRPr="00ED5180" w:rsidRDefault="00E40DED" w:rsidP="00E40DED">
      <w:pPr>
        <w:pStyle w:val="Heading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ED5180">
        <w:rPr>
          <w:rFonts w:ascii="Times New Roman" w:hAnsi="Times New Roman"/>
          <w:color w:val="000000"/>
          <w:sz w:val="32"/>
          <w:szCs w:val="32"/>
        </w:rPr>
        <w:t xml:space="preserve">о </w:t>
      </w:r>
      <w:r>
        <w:rPr>
          <w:rFonts w:ascii="Times New Roman" w:hAnsi="Times New Roman"/>
          <w:color w:val="000000"/>
          <w:sz w:val="32"/>
          <w:szCs w:val="32"/>
        </w:rPr>
        <w:t>конфликте интересов работников</w:t>
      </w:r>
    </w:p>
    <w:p w:rsidR="00E40DED" w:rsidRPr="00ED5180" w:rsidRDefault="00E40DED" w:rsidP="00E40DED">
      <w:pPr>
        <w:widowControl w:val="0"/>
        <w:spacing w:line="276" w:lineRule="auto"/>
        <w:ind w:firstLine="851"/>
        <w:jc w:val="center"/>
        <w:rPr>
          <w:snapToGrid w:val="0"/>
          <w:sz w:val="32"/>
          <w:szCs w:val="32"/>
        </w:rPr>
      </w:pPr>
    </w:p>
    <w:p w:rsidR="00E40DED" w:rsidRPr="004C7AA1" w:rsidRDefault="00E40DED" w:rsidP="00E40DED">
      <w:pPr>
        <w:pStyle w:val="Normal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C7AA1">
        <w:rPr>
          <w:rFonts w:ascii="Times New Roman" w:hAnsi="Times New Roman"/>
          <w:b/>
          <w:color w:val="000000"/>
          <w:sz w:val="24"/>
          <w:szCs w:val="24"/>
        </w:rPr>
        <w:t>1. ТЕРМИНЫ И ОПРЕДЕЛЕНИЯ</w:t>
      </w:r>
    </w:p>
    <w:p w:rsidR="00E40DED" w:rsidRPr="004C7AA1" w:rsidRDefault="00E40DED" w:rsidP="00E40DED">
      <w:pPr>
        <w:pStyle w:val="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b/>
          <w:color w:val="000000"/>
          <w:sz w:val="24"/>
          <w:szCs w:val="24"/>
        </w:rPr>
        <w:t>Кодекс</w:t>
      </w:r>
      <w:r w:rsidRPr="004C7AA1">
        <w:rPr>
          <w:rFonts w:ascii="Times New Roman" w:hAnsi="Times New Roman" w:cs="Times New Roman"/>
          <w:color w:val="000000"/>
          <w:sz w:val="24"/>
          <w:szCs w:val="24"/>
        </w:rPr>
        <w:t xml:space="preserve"> – 1. </w:t>
      </w:r>
      <w:r w:rsidRPr="004C7AA1">
        <w:rPr>
          <w:rFonts w:ascii="Times New Roman" w:hAnsi="Times New Roman" w:cs="Times New Roman"/>
          <w:sz w:val="24"/>
          <w:szCs w:val="24"/>
        </w:rPr>
        <w:t>Свод законов, относящихся к какой-либо области права.2. Совокупность правил поведения, убеждений, взглядов и т.п.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b/>
          <w:sz w:val="24"/>
          <w:szCs w:val="24"/>
        </w:rPr>
        <w:t>Конфликт интересов работника</w:t>
      </w:r>
      <w:r w:rsidRPr="004C7AA1">
        <w:rPr>
          <w:rFonts w:ascii="Times New Roman" w:hAnsi="Times New Roman" w:cs="Times New Roman"/>
          <w:sz w:val="24"/>
          <w:szCs w:val="24"/>
        </w:rPr>
        <w:t xml:space="preserve"> </w:t>
      </w:r>
      <w:r w:rsidRPr="004C7AA1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4C7AA1">
        <w:rPr>
          <w:rFonts w:ascii="Times New Roman" w:hAnsi="Times New Roman" w:cs="Times New Roman"/>
          <w:sz w:val="24"/>
          <w:szCs w:val="24"/>
        </w:rPr>
        <w:t xml:space="preserve">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лиц, обращающихся в организацию по каким-либо вопросам.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b/>
          <w:sz w:val="24"/>
          <w:szCs w:val="24"/>
        </w:rPr>
        <w:t>Личная заинтересованность</w:t>
      </w:r>
      <w:r w:rsidRPr="004C7AA1">
        <w:rPr>
          <w:rFonts w:ascii="Times New Roman" w:hAnsi="Times New Roman" w:cs="Times New Roman"/>
          <w:sz w:val="24"/>
          <w:szCs w:val="24"/>
        </w:rPr>
        <w:t xml:space="preserve"> – возможность получения сотрудником при исполнении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родства, или свойства, а также для граждан или организаций, с которыми сотрудник связан финансовыми или иными обязательствами</w:t>
      </w:r>
    </w:p>
    <w:p w:rsidR="00E40DED" w:rsidRPr="004C7AA1" w:rsidRDefault="00E40DED" w:rsidP="00E40DED">
      <w:pPr>
        <w:pStyle w:val="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0DED" w:rsidRPr="004C7AA1" w:rsidRDefault="00E40DED" w:rsidP="00E40DED">
      <w:pPr>
        <w:pStyle w:val="Normal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C7AA1">
        <w:rPr>
          <w:rFonts w:ascii="Times New Roman" w:hAnsi="Times New Roman"/>
          <w:b/>
          <w:color w:val="000000"/>
          <w:sz w:val="24"/>
          <w:szCs w:val="24"/>
        </w:rPr>
        <w:t>2. ОБЩИЕ ПОЛОЖЕНИЯ</w:t>
      </w:r>
    </w:p>
    <w:p w:rsidR="00E40DED" w:rsidRPr="004C7AA1" w:rsidRDefault="00E40DED" w:rsidP="00E40DED">
      <w:pPr>
        <w:pStyle w:val="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0DED" w:rsidRPr="00D36116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116">
        <w:rPr>
          <w:rFonts w:ascii="Times New Roman" w:hAnsi="Times New Roman" w:cs="Times New Roman"/>
          <w:sz w:val="24"/>
          <w:szCs w:val="24"/>
        </w:rPr>
        <w:t xml:space="preserve">Настоящее Положение о конфликте интересов работников </w:t>
      </w:r>
      <w:r>
        <w:rPr>
          <w:rFonts w:ascii="Times New Roman" w:hAnsi="Times New Roman" w:cs="Times New Roman"/>
          <w:sz w:val="24"/>
          <w:szCs w:val="24"/>
        </w:rPr>
        <w:t>МАДОУ № 107</w:t>
      </w:r>
      <w:r w:rsidRPr="00D36116">
        <w:rPr>
          <w:rFonts w:ascii="Times New Roman" w:hAnsi="Times New Roman" w:cs="Times New Roman"/>
          <w:sz w:val="24"/>
          <w:szCs w:val="24"/>
        </w:rPr>
        <w:t xml:space="preserve"> (далее по тексту – Положение) разработано на основе Федерального закона Российской Федерации от 25 декабря 2008 года № 273-ФЗ «О противодействии коррупции», Федерального закона от 21 ноября 2011 года № 323-ФЗ «Об основах охраны здоровья граждан в Российской Федерации», Федерального закона от 29 декабря 2012 года № 273-ФЗ «Об образовании в Российской Федерации».</w:t>
      </w:r>
      <w:proofErr w:type="gramEnd"/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7AA1">
        <w:rPr>
          <w:rFonts w:ascii="Times New Roman" w:hAnsi="Times New Roman" w:cs="Times New Roman"/>
          <w:sz w:val="24"/>
          <w:szCs w:val="24"/>
        </w:rPr>
        <w:t xml:space="preserve">Положение разработано с целью оптимизации взаимодействия работников  </w:t>
      </w:r>
      <w:r>
        <w:rPr>
          <w:rFonts w:ascii="Times New Roman" w:hAnsi="Times New Roman" w:cs="Times New Roman"/>
          <w:sz w:val="24"/>
          <w:szCs w:val="24"/>
        </w:rPr>
        <w:t>МАДОУ № 107</w:t>
      </w:r>
      <w:r w:rsidRPr="004C7AA1">
        <w:rPr>
          <w:rFonts w:ascii="Times New Roman" w:hAnsi="Times New Roman" w:cs="Times New Roman"/>
          <w:sz w:val="24"/>
          <w:szCs w:val="24"/>
        </w:rPr>
        <w:t xml:space="preserve"> (далее Учреждение) с другими участниками образовательных отношений по предоставлению образовательных услуг и создание условий для получения образования в Российской Федерации, с другими организациями (как коммерческими, так и некоммерческими) профилактики конфликта интересов работников Учреждения, при котором у работника Учреждения при осуществлении им профессиональной деятельности возникает личная заинтересованность в получении материальной выгоды или</w:t>
      </w:r>
      <w:proofErr w:type="gramEnd"/>
      <w:r w:rsidRPr="004C7AA1">
        <w:rPr>
          <w:rFonts w:ascii="Times New Roman" w:hAnsi="Times New Roman" w:cs="Times New Roman"/>
          <w:sz w:val="24"/>
          <w:szCs w:val="24"/>
        </w:rPr>
        <w:t xml:space="preserve"> иного преимущества и </w:t>
      </w:r>
      <w:proofErr w:type="gramStart"/>
      <w:r w:rsidRPr="004C7AA1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4C7AA1">
        <w:rPr>
          <w:rFonts w:ascii="Times New Roman" w:hAnsi="Times New Roman" w:cs="Times New Roman"/>
          <w:sz w:val="24"/>
          <w:szCs w:val="24"/>
        </w:rPr>
        <w:t xml:space="preserve"> влияет или может повлиять на надлежащее исполнение работником Учреждения профессиональных обязанностей вследствие противоречия между его личной заинтересованностью и интересами участников образовательных отношений Учреждения, а также контрагентов Учреждения по договорам.</w:t>
      </w:r>
    </w:p>
    <w:p w:rsidR="00E40DED" w:rsidRDefault="00E40DED" w:rsidP="00E40DED">
      <w:pPr>
        <w:pStyle w:val="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0DED" w:rsidRDefault="00E40DED" w:rsidP="00E40DED">
      <w:pPr>
        <w:pStyle w:val="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0DED" w:rsidRPr="004C7AA1" w:rsidRDefault="00E40DED" w:rsidP="00E40DED">
      <w:pPr>
        <w:pStyle w:val="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0DED" w:rsidRPr="004C7AA1" w:rsidRDefault="00E40DED" w:rsidP="00E40DED">
      <w:pPr>
        <w:pStyle w:val="Normal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C7AA1">
        <w:rPr>
          <w:rFonts w:ascii="Times New Roman" w:hAnsi="Times New Roman"/>
          <w:b/>
          <w:color w:val="000000"/>
          <w:sz w:val="24"/>
          <w:szCs w:val="24"/>
        </w:rPr>
        <w:lastRenderedPageBreak/>
        <w:t>3. КРУГ ЛИЦ, ПОПАДАЮЩИХ ПОД ДЕЙСТВИЕ ПОЛОЖЕНИЯ</w:t>
      </w:r>
    </w:p>
    <w:p w:rsidR="00E40DED" w:rsidRPr="004C7AA1" w:rsidRDefault="00E40DED" w:rsidP="00E40DED">
      <w:pPr>
        <w:pStyle w:val="Normal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0DED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Действие положения распространяется на всех работников Учреждения вне зависимости от уровня занимаемой должности. Обязанность соблюдать положение также закрепляется и для участников образовательных отношений Учреждения, сотрудничающих с организацией на основе гражданско-правовых договоров. В этом случае соответствующие положения нужно включить в текст договоров.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4C7AA1" w:rsidRDefault="00E40DED" w:rsidP="00E40DED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A1">
        <w:rPr>
          <w:rFonts w:ascii="Times New Roman" w:hAnsi="Times New Roman" w:cs="Times New Roman"/>
          <w:b/>
          <w:sz w:val="24"/>
          <w:szCs w:val="24"/>
        </w:rPr>
        <w:t>4. КОНКРЕТНЫЕ СИТУАЦИИ КОНФЛИКТА ИНТЕРЕСОВ В УЧРЕЖДЕНИИ</w:t>
      </w:r>
    </w:p>
    <w:p w:rsidR="00E40DED" w:rsidRPr="004C7AA1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Конкретными ситуациями конфликта интересов, в которых работник Учреждения</w:t>
      </w:r>
    </w:p>
    <w:p w:rsidR="00E40DED" w:rsidRPr="004C7AA1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может оказаться в процессе выполнения своих должностных обязанностей,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A1">
        <w:rPr>
          <w:rFonts w:ascii="Times New Roman" w:hAnsi="Times New Roman" w:cs="Times New Roman"/>
          <w:sz w:val="24"/>
          <w:szCs w:val="24"/>
        </w:rPr>
        <w:t>вероятными являются нижеследующие: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 за оказание услуги берет деньги у участников образовательных отношений, минуя установленный порядок приема денег у участников образовательных отношений через кассу и бухгалтерию Учреждения;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Учреждения, оказывая услуги участникам образовательных отношений в рабочее время, оказывает этим же участникам образовательных отношений платные услуги после работы;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 небескорыстно использует возможности участников образовательных отношений;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 получает небезвыгодные предложения от участников образовательных отношений, которым он оказывает услуги;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 рекламирует участникам образовательных отношений Учреждения организации, оказывающие любые платные услуги;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 рекомендует участникам образовательных отношений Учреждения физических лиц, оказывающих любые платные услуги;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 в ходе выполнения своих трудовых обязанностей участвует в принятии решений, которые могут принести материальную или нематериальную выгоду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A1">
        <w:rPr>
          <w:rFonts w:ascii="Times New Roman" w:hAnsi="Times New Roman" w:cs="Times New Roman"/>
          <w:sz w:val="24"/>
          <w:szCs w:val="24"/>
        </w:rPr>
        <w:t>лицам‚ являющимися его родственниками, друзьями или иным лицам, с которыми связана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A1">
        <w:rPr>
          <w:rFonts w:ascii="Times New Roman" w:hAnsi="Times New Roman" w:cs="Times New Roman"/>
          <w:sz w:val="24"/>
          <w:szCs w:val="24"/>
        </w:rPr>
        <w:t>его личная заинтересованность.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 участвует в принятии кадровых решений в отношении лиц, являющихся его родственниками, друзьями или иными лицами, с которым связана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A1">
        <w:rPr>
          <w:rFonts w:ascii="Times New Roman" w:hAnsi="Times New Roman" w:cs="Times New Roman"/>
          <w:sz w:val="24"/>
          <w:szCs w:val="24"/>
        </w:rPr>
        <w:t>личная заинтересованность;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 принимает решение об установлении (сохранении) деловых отношений Учреждения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работник Учреждения использует информацию, ставшую ему известной в ходе выполнения трудовых обязанностей, для получения выгоды или конкурентных преимуще</w:t>
      </w:r>
      <w:proofErr w:type="gramStart"/>
      <w:r w:rsidRPr="004C7AA1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4C7AA1">
        <w:rPr>
          <w:rFonts w:ascii="Times New Roman" w:hAnsi="Times New Roman" w:cs="Times New Roman"/>
          <w:sz w:val="24"/>
          <w:szCs w:val="24"/>
        </w:rPr>
        <w:t>и совершении коммерческих сделок для себя или иного лица, с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A1">
        <w:rPr>
          <w:rFonts w:ascii="Times New Roman" w:hAnsi="Times New Roman" w:cs="Times New Roman"/>
          <w:sz w:val="24"/>
          <w:szCs w:val="24"/>
        </w:rPr>
        <w:t>связана личная заинтересованность работника.</w:t>
      </w:r>
    </w:p>
    <w:p w:rsidR="00E40DED" w:rsidRPr="004C7AA1" w:rsidRDefault="00E40DED" w:rsidP="00E40DED">
      <w:pPr>
        <w:pStyle w:val="HTM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40DED" w:rsidRPr="004C7AA1" w:rsidRDefault="00E40DED" w:rsidP="00E40DED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A1">
        <w:rPr>
          <w:rFonts w:ascii="Times New Roman" w:hAnsi="Times New Roman" w:cs="Times New Roman"/>
          <w:b/>
          <w:sz w:val="24"/>
          <w:szCs w:val="24"/>
        </w:rPr>
        <w:lastRenderedPageBreak/>
        <w:t>5. ОСНОВНЫЕ ПРИНЦИПЫ УПРАВЛЕНИЯ КОНФЛИКТОМ ИНТЕРЕСОВ В УЧРЕЖДЕНИИ</w:t>
      </w:r>
    </w:p>
    <w:p w:rsidR="00E40DED" w:rsidRPr="004C7AA1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Основной 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Учреждении положены следующие принципы: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 xml:space="preserve">- индивидуальное рассмотрение и оценка </w:t>
      </w:r>
      <w:proofErr w:type="spellStart"/>
      <w:r w:rsidRPr="004C7AA1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4C7AA1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соблюдение баланса интересов организации и работника при урегулировании конфликта интересов;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работником, и урегулирован (предотвращен) организацией.</w:t>
      </w:r>
    </w:p>
    <w:p w:rsidR="00E40DED" w:rsidRPr="004C7AA1" w:rsidRDefault="00E40DED" w:rsidP="00E40DED">
      <w:pPr>
        <w:pStyle w:val="HTM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40DED" w:rsidRPr="004C7AA1" w:rsidRDefault="00E40DED" w:rsidP="00E40DED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A1">
        <w:rPr>
          <w:rFonts w:ascii="Times New Roman" w:hAnsi="Times New Roman" w:cs="Times New Roman"/>
          <w:b/>
          <w:sz w:val="24"/>
          <w:szCs w:val="24"/>
        </w:rPr>
        <w:t>6.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</w:t>
      </w:r>
    </w:p>
    <w:p w:rsidR="00E40DED" w:rsidRPr="004C7AA1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Процедура раскрытия конфликта интересов доводится до сведения всех работников Учреждения. В Учреждение установлены следующие виды раскрытия конфликта интересов: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приеме на работу;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Представленные сведения рассматриваются в конфиденциальном порядке. Руководители Учреждения гарантируют конфиденциальность процесса урегулирования конфликта интересов.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Поступившая информация тщательно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По результатам рассмотрения поступившей информации, специально созданная комиссия может прийти к следующим выводам: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lastRenderedPageBreak/>
        <w:t>1)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2) конфликт интересов имеет место, и использовать различные способы его разрешения, в том числе: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AA1">
        <w:rPr>
          <w:rFonts w:ascii="Times New Roman" w:hAnsi="Times New Roman" w:cs="Times New Roman"/>
          <w:sz w:val="24"/>
          <w:szCs w:val="24"/>
        </w:rPr>
        <w:t>находятся или могут оказаться под влиянием конфликта интересов;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отказ работника от своего личного интереса, порождающего конфликт с интересами организации;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увольнение работника из организации по инициативе работника;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используются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E40DED" w:rsidRPr="004C7AA1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AA1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E40DED" w:rsidRPr="00A621A2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A621A2" w:rsidRDefault="00E40DED" w:rsidP="00E40DED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1A2">
        <w:rPr>
          <w:rFonts w:ascii="Times New Roman" w:hAnsi="Times New Roman" w:cs="Times New Roman"/>
          <w:b/>
          <w:sz w:val="24"/>
          <w:szCs w:val="24"/>
        </w:rPr>
        <w:t>7. ОПРЕДЕЛЕНИЕ ЛИЦ, ОТВЕТСТВЕННЫХ ЗА ПРИЕМ СВЕДЕНИЙ О ВОЗНИКШЕМ КОНФЛИКТЕ ИНТЕРЕСОВ И РАССМОТРЕНИЕ ЭТИХ СВЕДЕНИЙ</w:t>
      </w:r>
    </w:p>
    <w:p w:rsidR="00E40DED" w:rsidRPr="00A621A2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Должностным лицом, ответственным за прием сведений о возникаю</w:t>
      </w:r>
      <w:r>
        <w:rPr>
          <w:rFonts w:ascii="Times New Roman" w:hAnsi="Times New Roman" w:cs="Times New Roman"/>
          <w:sz w:val="24"/>
          <w:szCs w:val="24"/>
        </w:rPr>
        <w:t xml:space="preserve">щих </w:t>
      </w:r>
      <w:r w:rsidRPr="00A621A2">
        <w:rPr>
          <w:rFonts w:ascii="Times New Roman" w:hAnsi="Times New Roman" w:cs="Times New Roman"/>
          <w:sz w:val="24"/>
          <w:szCs w:val="24"/>
        </w:rPr>
        <w:t xml:space="preserve">(имеющихся) конфликтах интересов, является </w:t>
      </w:r>
      <w:proofErr w:type="gramStart"/>
      <w:r w:rsidRPr="00CB2419">
        <w:rPr>
          <w:rFonts w:ascii="Times New Roman" w:hAnsi="Times New Roman" w:cs="Times New Roman"/>
          <w:sz w:val="24"/>
          <w:szCs w:val="24"/>
        </w:rPr>
        <w:t>Заведующий</w:t>
      </w:r>
      <w:r w:rsidRPr="00A621A2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Pr="00A621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Рассмотрение полученной информации при необходимости может проводиться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коллегиально.</w:t>
      </w:r>
    </w:p>
    <w:p w:rsidR="00E40DED" w:rsidRPr="00A621A2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0174E9" w:rsidRDefault="00E40DED" w:rsidP="00E40DED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4E9">
        <w:rPr>
          <w:rFonts w:ascii="Times New Roman" w:hAnsi="Times New Roman" w:cs="Times New Roman"/>
          <w:b/>
          <w:sz w:val="24"/>
          <w:szCs w:val="24"/>
        </w:rPr>
        <w:lastRenderedPageBreak/>
        <w:t>8. ОБЯЗАННОСТИ РАБОТНИКОВ В СВЯЗИ С РАСКРЫТИЕМ И УРЕГУЛИРОВАНИЕМ КОНФЛИКТА ИНТЕРЕСОВ</w:t>
      </w:r>
    </w:p>
    <w:p w:rsidR="00E40DED" w:rsidRPr="00A621A2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Положением устанавливаются следующие обязанности работников Учреждения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связи с раскрытием и урегулирова</w:t>
      </w:r>
      <w:r>
        <w:rPr>
          <w:rFonts w:ascii="Times New Roman" w:hAnsi="Times New Roman" w:cs="Times New Roman"/>
          <w:sz w:val="24"/>
          <w:szCs w:val="24"/>
        </w:rPr>
        <w:t>нием конфликта интересов: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21A2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 xml:space="preserve">обязанностей руководствоваться интересами Учреждения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621A2">
        <w:rPr>
          <w:rFonts w:ascii="Times New Roman" w:hAnsi="Times New Roman" w:cs="Times New Roman"/>
          <w:sz w:val="24"/>
          <w:szCs w:val="24"/>
        </w:rPr>
        <w:t>без учета своих 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интересов, интересов своих родственников и друзей;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21A2">
        <w:rPr>
          <w:rFonts w:ascii="Times New Roman" w:hAnsi="Times New Roman" w:cs="Times New Roman"/>
          <w:sz w:val="24"/>
          <w:szCs w:val="24"/>
        </w:rPr>
        <w:t>нести личную ответственность за своевременное выявление конфликта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частных интересов с интересами Учреждения, своевременное выявление 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интересов, а также за активное участие в урегулировании реального или потенциального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конфликта интересов;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621A2">
        <w:rPr>
          <w:rFonts w:ascii="Times New Roman" w:hAnsi="Times New Roman" w:cs="Times New Roman"/>
          <w:sz w:val="24"/>
          <w:szCs w:val="24"/>
        </w:rPr>
        <w:t xml:space="preserve"> гарантировать, что их частные интересы, семейные связи, дружеские или другие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отношения, персональные симпатии и антипатии не будут влиять на принятие делового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решения;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621A2">
        <w:rPr>
          <w:rFonts w:ascii="Times New Roman" w:hAnsi="Times New Roman" w:cs="Times New Roman"/>
          <w:sz w:val="24"/>
          <w:szCs w:val="24"/>
        </w:rPr>
        <w:t xml:space="preserve"> избегать (по возможности) ситуаций и обстоятельств, при которых их частные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интересы будут противоречить интересам Учреждения, которые могут привести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конфликту интересов;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21A2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E40DED" w:rsidRPr="00A621A2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6D038B" w:rsidRDefault="00E40DED" w:rsidP="00E40DED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38B">
        <w:rPr>
          <w:rFonts w:ascii="Times New Roman" w:hAnsi="Times New Roman" w:cs="Times New Roman"/>
          <w:b/>
          <w:sz w:val="24"/>
          <w:szCs w:val="24"/>
        </w:rPr>
        <w:t>9. СОБЛЮДЕНИЕ ПОЛОЖЕНИЯ И ОТВЕСТВЕННОСТЬ</w:t>
      </w:r>
    </w:p>
    <w:p w:rsidR="00E40DED" w:rsidRPr="00A621A2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Соблюдение настоящего Положения является непременной обязанностью любого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работника Учреждения, независимо от занимаемой должности.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Невыполнение настоящего Положения может рассматриваться как дисциплинарный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проступок и служить основанием для привлечения работника к ответственности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случаях, установленных применимым правом. В определенных обстоятельствах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невыполнение требований настоящего Положения может повлечь за собой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 xml:space="preserve">гражданско-правового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621A2">
        <w:rPr>
          <w:rFonts w:ascii="Times New Roman" w:hAnsi="Times New Roman" w:cs="Times New Roman"/>
          <w:sz w:val="24"/>
          <w:szCs w:val="24"/>
        </w:rPr>
        <w:t xml:space="preserve"> административного, или уголовного преследования.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Руководители Учреждения всех уровней обязаны подавать работникам и участникам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образовательных отношений пример законопослушного и этичного поведения и активно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поддерживать исполнение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1A2">
        <w:rPr>
          <w:rFonts w:ascii="Times New Roman" w:hAnsi="Times New Roman" w:cs="Times New Roman"/>
          <w:sz w:val="24"/>
          <w:szCs w:val="24"/>
        </w:rPr>
        <w:t>стоящ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21A2">
        <w:rPr>
          <w:rFonts w:ascii="Times New Roman" w:hAnsi="Times New Roman" w:cs="Times New Roman"/>
          <w:sz w:val="24"/>
          <w:szCs w:val="24"/>
        </w:rPr>
        <w:t>го положения.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Учреждение доводит требования данного Положения до всех своих работников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контрагентов, ожидает, что настоящие и буду</w:t>
      </w:r>
      <w:r>
        <w:rPr>
          <w:rFonts w:ascii="Times New Roman" w:hAnsi="Times New Roman" w:cs="Times New Roman"/>
          <w:sz w:val="24"/>
          <w:szCs w:val="24"/>
        </w:rPr>
        <w:t xml:space="preserve">щие </w:t>
      </w:r>
      <w:r w:rsidRPr="00A621A2">
        <w:rPr>
          <w:rFonts w:ascii="Times New Roman" w:hAnsi="Times New Roman" w:cs="Times New Roman"/>
          <w:sz w:val="24"/>
          <w:szCs w:val="24"/>
        </w:rPr>
        <w:t>участники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и контрагенты Учреждения будут соблюдать требования данного Положения в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деловых взаимоотношениях с Учреждением, или при ведении хозяйственной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деятельности от его имени, или представляя интересы Учреждения в отношениях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третьими сторонами.</w:t>
      </w:r>
    </w:p>
    <w:p w:rsidR="00E40DED" w:rsidRPr="00A621A2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BA29C3" w:rsidRDefault="00E40DED" w:rsidP="00E40DED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9C3">
        <w:rPr>
          <w:rFonts w:ascii="Times New Roman" w:hAnsi="Times New Roman" w:cs="Times New Roman"/>
          <w:b/>
          <w:sz w:val="24"/>
          <w:szCs w:val="24"/>
        </w:rPr>
        <w:t>10. ДРУГИЕ ПОЛОЖЕНИЯ</w:t>
      </w:r>
    </w:p>
    <w:p w:rsidR="00E40DED" w:rsidRPr="00A621A2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 xml:space="preserve">Учреждение гарантирует, что ни один работник не </w:t>
      </w:r>
      <w:proofErr w:type="gramStart"/>
      <w:r w:rsidRPr="00A621A2">
        <w:rPr>
          <w:rFonts w:ascii="Times New Roman" w:hAnsi="Times New Roman" w:cs="Times New Roman"/>
          <w:sz w:val="24"/>
          <w:szCs w:val="24"/>
        </w:rPr>
        <w:t>будет привлечен им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ответственности и не</w:t>
      </w:r>
      <w:proofErr w:type="gramEnd"/>
      <w:r w:rsidRPr="00A621A2">
        <w:rPr>
          <w:rFonts w:ascii="Times New Roman" w:hAnsi="Times New Roman" w:cs="Times New Roman"/>
          <w:sz w:val="24"/>
          <w:szCs w:val="24"/>
        </w:rPr>
        <w:t xml:space="preserve"> будет испытывать иных неблагоприятных последствий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lastRenderedPageBreak/>
        <w:t>инициативе Учреждения в связи с соблюдением требований данного Положения,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сообщением Учреждению о потенциальных или имевших место нарушениях настоящею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Положения.</w:t>
      </w:r>
    </w:p>
    <w:p w:rsidR="00E40DED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Учреждение не несет никакой ответственности за действия своих работников,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которые нарушают, являются причиной нарушений или могут явиться причиной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нарушений настоящего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0DED" w:rsidRPr="00A621A2" w:rsidRDefault="00E40DED" w:rsidP="00E40DED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1A2">
        <w:rPr>
          <w:rFonts w:ascii="Times New Roman" w:hAnsi="Times New Roman" w:cs="Times New Roman"/>
          <w:sz w:val="24"/>
          <w:szCs w:val="24"/>
        </w:rPr>
        <w:t>Учреждение ожидает, что работники и контрагенты Учреждения, у которых 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основания полагать, что настоящее Положение нарушено или имеется потенциальная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возможность такого нарушения, будут немедленно сообщать об этом 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A2">
        <w:rPr>
          <w:rFonts w:ascii="Times New Roman" w:hAnsi="Times New Roman" w:cs="Times New Roman"/>
          <w:sz w:val="24"/>
          <w:szCs w:val="24"/>
        </w:rPr>
        <w:t>руководителям Учреждения.</w:t>
      </w:r>
    </w:p>
    <w:p w:rsidR="00E40DED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40DED" w:rsidRPr="00E6096F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40DED" w:rsidRPr="00E6096F" w:rsidRDefault="00E40DED" w:rsidP="00E40DED">
      <w:pPr>
        <w:pStyle w:val="HTM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B46AA" w:rsidRPr="00E40DED" w:rsidRDefault="00BB46AA" w:rsidP="00E40DED">
      <w:pPr>
        <w:rPr>
          <w:rStyle w:val="FontStyle14"/>
          <w:sz w:val="24"/>
          <w:szCs w:val="28"/>
        </w:rPr>
      </w:pPr>
    </w:p>
    <w:sectPr w:rsidR="00BB46AA" w:rsidRPr="00E40DED" w:rsidSect="00D11E17">
      <w:footerReference w:type="even" r:id="rId4"/>
      <w:footerReference w:type="default" r:id="rId5"/>
      <w:pgSz w:w="11907" w:h="16840" w:code="9"/>
      <w:pgMar w:top="1134" w:right="850" w:bottom="1134" w:left="1701" w:header="720" w:footer="1361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E40DE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D1355" w:rsidRDefault="00E40DED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355" w:rsidRDefault="00E40DED">
    <w:pPr>
      <w:pStyle w:val="a5"/>
      <w:framePr w:wrap="around" w:vAnchor="text" w:hAnchor="margin" w:xAlign="right" w:y="1"/>
      <w:rPr>
        <w:rStyle w:val="a7"/>
        <w:sz w:val="20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>
      <w:rPr>
        <w:rStyle w:val="a7"/>
        <w:noProof/>
        <w:sz w:val="24"/>
      </w:rPr>
      <w:t>6</w:t>
    </w:r>
    <w:r>
      <w:rPr>
        <w:rStyle w:val="a7"/>
        <w:sz w:val="24"/>
      </w:rPr>
      <w:fldChar w:fldCharType="end"/>
    </w:r>
  </w:p>
  <w:p w:rsidR="00FD1355" w:rsidRDefault="00E40DED" w:rsidP="00F07905">
    <w:pPr>
      <w:pStyle w:val="a5"/>
      <w:ind w:right="360"/>
      <w:rPr>
        <w:sz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6AA"/>
    <w:rsid w:val="00494C65"/>
    <w:rsid w:val="00BB46AA"/>
    <w:rsid w:val="00E40DED"/>
    <w:rsid w:val="00FB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0DED"/>
    <w:pPr>
      <w:keepNext/>
      <w:jc w:val="center"/>
      <w:outlineLvl w:val="4"/>
    </w:pPr>
    <w:rPr>
      <w:b/>
      <w:snapToGrid w:val="0"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BB46AA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BB46AA"/>
    <w:rPr>
      <w:rFonts w:ascii="Times New Roman" w:hAnsi="Times New Roman" w:cs="Times New Roman" w:hint="default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B46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6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E40DED"/>
    <w:rPr>
      <w:rFonts w:ascii="Times New Roman" w:eastAsia="Times New Roman" w:hAnsi="Times New Roman" w:cs="Times New Roman"/>
      <w:b/>
      <w:snapToGrid w:val="0"/>
      <w:sz w:val="36"/>
      <w:szCs w:val="20"/>
      <w:lang w:val="en-US" w:eastAsia="ru-RU"/>
    </w:rPr>
  </w:style>
  <w:style w:type="paragraph" w:styleId="a5">
    <w:name w:val="footer"/>
    <w:basedOn w:val="a"/>
    <w:link w:val="a6"/>
    <w:rsid w:val="00E40DED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rsid w:val="00E40D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E40DED"/>
  </w:style>
  <w:style w:type="paragraph" w:customStyle="1" w:styleId="Normal">
    <w:name w:val="Normal"/>
    <w:rsid w:val="00E40D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E40DE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40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40DE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1898</Words>
  <Characters>10824</Characters>
  <Application>Microsoft Office Word</Application>
  <DocSecurity>0</DocSecurity>
  <Lines>90</Lines>
  <Paragraphs>25</Paragraphs>
  <ScaleCrop>false</ScaleCrop>
  <Company>Hewlett-Packard Company</Company>
  <LinksUpToDate>false</LinksUpToDate>
  <CharactersWithSpaces>12697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2018-07-30T09:38:00Z</cp:lastPrinted>
  <dcterms:created xsi:type="dcterms:W3CDTF">2018-07-30T09:28:00Z</dcterms:created>
  <dcterms:modified xsi:type="dcterms:W3CDTF">2018-07-30T09:38:00Z</dcterms:modified>
</cp:coreProperties>
</file>